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20" w:rsidRPr="00C859AE" w:rsidRDefault="00C81420" w:rsidP="00401007">
      <w:pPr>
        <w:tabs>
          <w:tab w:val="left" w:pos="2964"/>
        </w:tabs>
        <w:jc w:val="right"/>
        <w:rPr>
          <w:b/>
          <w:color w:val="000000"/>
          <w:sz w:val="26"/>
          <w:szCs w:val="26"/>
        </w:rPr>
      </w:pPr>
      <w:r w:rsidRPr="00C859AE">
        <w:rPr>
          <w:b/>
          <w:color w:val="000000"/>
          <w:sz w:val="26"/>
          <w:szCs w:val="26"/>
        </w:rPr>
        <w:t>ORDENANZA Nº 61-HCDPF-2020</w:t>
      </w:r>
    </w:p>
    <w:p w:rsidR="00401007" w:rsidRPr="00C859AE" w:rsidRDefault="00401007" w:rsidP="00401007">
      <w:pPr>
        <w:tabs>
          <w:tab w:val="left" w:pos="2964"/>
        </w:tabs>
        <w:jc w:val="right"/>
        <w:rPr>
          <w:sz w:val="26"/>
          <w:szCs w:val="26"/>
        </w:rPr>
      </w:pPr>
      <w:r w:rsidRPr="00C859AE">
        <w:rPr>
          <w:color w:val="000000"/>
          <w:sz w:val="26"/>
          <w:szCs w:val="26"/>
        </w:rPr>
        <w:t>Potrero de los Funes, 03 de junio de 2020</w:t>
      </w:r>
    </w:p>
    <w:p w:rsidR="00401007" w:rsidRPr="00C859AE" w:rsidRDefault="00401007" w:rsidP="00401007">
      <w:pPr>
        <w:rPr>
          <w:sz w:val="26"/>
          <w:szCs w:val="26"/>
        </w:rPr>
      </w:pPr>
    </w:p>
    <w:p w:rsidR="00401007" w:rsidRPr="00C859AE" w:rsidRDefault="00401007" w:rsidP="00401007">
      <w:pPr>
        <w:rPr>
          <w:sz w:val="26"/>
          <w:szCs w:val="26"/>
        </w:rPr>
      </w:pPr>
    </w:p>
    <w:p w:rsidR="00401007" w:rsidRPr="00C859AE" w:rsidRDefault="00401007" w:rsidP="00401007">
      <w:pPr>
        <w:rPr>
          <w:b/>
          <w:sz w:val="26"/>
          <w:szCs w:val="26"/>
        </w:rPr>
      </w:pPr>
      <w:r w:rsidRPr="00C859AE">
        <w:rPr>
          <w:b/>
          <w:sz w:val="26"/>
          <w:szCs w:val="26"/>
        </w:rPr>
        <w:t xml:space="preserve">VISTO:  </w:t>
      </w:r>
    </w:p>
    <w:p w:rsidR="00F56C34" w:rsidRPr="00C859AE" w:rsidRDefault="00401007" w:rsidP="00401007">
      <w:pPr>
        <w:rPr>
          <w:sz w:val="26"/>
          <w:szCs w:val="26"/>
        </w:rPr>
      </w:pPr>
      <w:r w:rsidRPr="00C859AE">
        <w:rPr>
          <w:sz w:val="26"/>
          <w:szCs w:val="26"/>
        </w:rPr>
        <w:t xml:space="preserve">             La Ordenanza Nº 10-HCDPF-2018, y</w:t>
      </w:r>
    </w:p>
    <w:p w:rsidR="00401007" w:rsidRPr="00C859AE" w:rsidRDefault="00401007" w:rsidP="00401007">
      <w:pPr>
        <w:rPr>
          <w:sz w:val="26"/>
          <w:szCs w:val="26"/>
        </w:rPr>
      </w:pPr>
    </w:p>
    <w:p w:rsidR="00401007" w:rsidRPr="00C859AE" w:rsidRDefault="00401007" w:rsidP="00401007">
      <w:pPr>
        <w:rPr>
          <w:b/>
          <w:sz w:val="26"/>
          <w:szCs w:val="26"/>
        </w:rPr>
      </w:pPr>
      <w:r w:rsidRPr="00C859AE">
        <w:rPr>
          <w:b/>
          <w:sz w:val="26"/>
          <w:szCs w:val="26"/>
        </w:rPr>
        <w:t>CONSIDERANDO:</w:t>
      </w:r>
    </w:p>
    <w:p w:rsidR="00401007" w:rsidRPr="00C859AE" w:rsidRDefault="00401007" w:rsidP="00401007">
      <w:pPr>
        <w:rPr>
          <w:b/>
          <w:sz w:val="26"/>
          <w:szCs w:val="26"/>
        </w:rPr>
      </w:pPr>
    </w:p>
    <w:p w:rsidR="00401007" w:rsidRPr="00C859AE" w:rsidRDefault="00401007" w:rsidP="00401007">
      <w:pPr>
        <w:rPr>
          <w:sz w:val="26"/>
          <w:szCs w:val="26"/>
        </w:rPr>
      </w:pPr>
      <w:r w:rsidRPr="00C859AE">
        <w:rPr>
          <w:sz w:val="26"/>
          <w:szCs w:val="26"/>
        </w:rPr>
        <w:t xml:space="preserve">                               Que el día lunes 01 de junio de 2020 se entregaran las instalaciones del Paseo Sumalao;</w:t>
      </w:r>
    </w:p>
    <w:p w:rsidR="00401007" w:rsidRPr="00C859AE" w:rsidRDefault="00401007" w:rsidP="00401007">
      <w:pPr>
        <w:rPr>
          <w:sz w:val="26"/>
          <w:szCs w:val="26"/>
        </w:rPr>
      </w:pPr>
      <w:r w:rsidRPr="00C859AE">
        <w:rPr>
          <w:sz w:val="26"/>
          <w:szCs w:val="26"/>
        </w:rPr>
        <w:t xml:space="preserve">                               Que la ordenanza mencionada en el visto establece en su artículo 1º que las sesiones ordinarias del Concejo Deliberante de Potrero de los Funes se realizaran los días miércoles de cada semana a día hábil siguiente en caso de resultar feriado, a partir de las 10:00 hs, en el local 4 Planta Baja del Paseo Sumalao;</w:t>
      </w:r>
    </w:p>
    <w:p w:rsidR="00401007" w:rsidRPr="00C859AE" w:rsidRDefault="00C81420" w:rsidP="00401007">
      <w:pPr>
        <w:rPr>
          <w:sz w:val="26"/>
          <w:szCs w:val="26"/>
        </w:rPr>
      </w:pPr>
      <w:r w:rsidRPr="00C859AE">
        <w:rPr>
          <w:sz w:val="26"/>
          <w:szCs w:val="26"/>
        </w:rPr>
        <w:t xml:space="preserve">                               </w:t>
      </w:r>
      <w:r w:rsidR="00401007" w:rsidRPr="00C859AE">
        <w:rPr>
          <w:sz w:val="26"/>
          <w:szCs w:val="26"/>
        </w:rPr>
        <w:t>Que</w:t>
      </w:r>
      <w:r w:rsidRPr="00C859AE">
        <w:rPr>
          <w:sz w:val="26"/>
          <w:szCs w:val="26"/>
        </w:rPr>
        <w:t xml:space="preserve"> se encuentra disponible la Oficina de Turismo de Potrero de los Funes;</w:t>
      </w:r>
    </w:p>
    <w:p w:rsidR="00C81420" w:rsidRPr="00C859AE" w:rsidRDefault="00C81420" w:rsidP="00401007">
      <w:pPr>
        <w:rPr>
          <w:sz w:val="26"/>
          <w:szCs w:val="26"/>
        </w:rPr>
      </w:pPr>
      <w:r w:rsidRPr="00C859AE">
        <w:rPr>
          <w:sz w:val="26"/>
          <w:szCs w:val="26"/>
        </w:rPr>
        <w:t xml:space="preserve">                               Por ello y en uso de sus atribuciones, </w:t>
      </w:r>
    </w:p>
    <w:p w:rsidR="00C81420" w:rsidRPr="00C859AE" w:rsidRDefault="00C81420" w:rsidP="00401007">
      <w:pPr>
        <w:rPr>
          <w:sz w:val="26"/>
          <w:szCs w:val="26"/>
        </w:rPr>
      </w:pPr>
    </w:p>
    <w:p w:rsidR="00C81420" w:rsidRPr="00C859AE" w:rsidRDefault="00C81420" w:rsidP="00401007">
      <w:pPr>
        <w:rPr>
          <w:sz w:val="26"/>
          <w:szCs w:val="26"/>
        </w:rPr>
      </w:pPr>
    </w:p>
    <w:p w:rsidR="00C81420" w:rsidRPr="00C859AE" w:rsidRDefault="00C81420" w:rsidP="00C81420">
      <w:pPr>
        <w:jc w:val="center"/>
        <w:rPr>
          <w:b/>
          <w:sz w:val="26"/>
          <w:szCs w:val="26"/>
        </w:rPr>
      </w:pPr>
      <w:r w:rsidRPr="00C859AE">
        <w:rPr>
          <w:b/>
          <w:sz w:val="26"/>
          <w:szCs w:val="26"/>
        </w:rPr>
        <w:t xml:space="preserve">EL HONORABLE CONCEJO DELIBERANTE DE POTRERO DE LOS FUNES </w:t>
      </w:r>
    </w:p>
    <w:p w:rsidR="00C81420" w:rsidRPr="00C859AE" w:rsidRDefault="00C81420" w:rsidP="00C81420">
      <w:pPr>
        <w:jc w:val="center"/>
        <w:rPr>
          <w:b/>
          <w:sz w:val="26"/>
          <w:szCs w:val="26"/>
        </w:rPr>
      </w:pPr>
      <w:r w:rsidRPr="00C859AE">
        <w:rPr>
          <w:b/>
          <w:sz w:val="26"/>
          <w:szCs w:val="26"/>
        </w:rPr>
        <w:t>SANCIONA CON FUERZA DE:</w:t>
      </w:r>
    </w:p>
    <w:p w:rsidR="00C81420" w:rsidRPr="00C859AE" w:rsidRDefault="00C81420" w:rsidP="00C81420">
      <w:pPr>
        <w:jc w:val="center"/>
        <w:rPr>
          <w:b/>
          <w:sz w:val="26"/>
          <w:szCs w:val="26"/>
        </w:rPr>
      </w:pPr>
      <w:r w:rsidRPr="00C859AE">
        <w:rPr>
          <w:b/>
          <w:sz w:val="26"/>
          <w:szCs w:val="26"/>
        </w:rPr>
        <w:t>ORDENANZA:</w:t>
      </w:r>
    </w:p>
    <w:p w:rsidR="00C81420" w:rsidRPr="00C859AE" w:rsidRDefault="00C81420" w:rsidP="00C81420">
      <w:pPr>
        <w:jc w:val="center"/>
        <w:rPr>
          <w:b/>
          <w:sz w:val="26"/>
          <w:szCs w:val="26"/>
        </w:rPr>
      </w:pPr>
    </w:p>
    <w:p w:rsidR="00C81420" w:rsidRPr="00C859AE" w:rsidRDefault="00C81420" w:rsidP="00C81420">
      <w:pPr>
        <w:rPr>
          <w:sz w:val="26"/>
          <w:szCs w:val="26"/>
        </w:rPr>
      </w:pPr>
      <w:r w:rsidRPr="00C859AE">
        <w:rPr>
          <w:b/>
          <w:sz w:val="26"/>
          <w:szCs w:val="26"/>
        </w:rPr>
        <w:t>ARTICULO 1º)</w:t>
      </w:r>
      <w:r w:rsidR="00C859AE" w:rsidRPr="00C859AE">
        <w:rPr>
          <w:sz w:val="26"/>
          <w:szCs w:val="26"/>
        </w:rPr>
        <w:t xml:space="preserve"> M</w:t>
      </w:r>
      <w:r w:rsidRPr="00C859AE">
        <w:rPr>
          <w:sz w:val="26"/>
          <w:szCs w:val="26"/>
        </w:rPr>
        <w:t xml:space="preserve">odificar el </w:t>
      </w:r>
      <w:r w:rsidR="00C859AE" w:rsidRPr="00C859AE">
        <w:rPr>
          <w:sz w:val="26"/>
          <w:szCs w:val="26"/>
        </w:rPr>
        <w:t>artículo</w:t>
      </w:r>
      <w:r w:rsidRPr="00C859AE">
        <w:rPr>
          <w:sz w:val="26"/>
          <w:szCs w:val="26"/>
        </w:rPr>
        <w:t xml:space="preserve"> 1º de la Ordenanza Nº10-HCDPF-2018, el que quedara redactado como sigue: Articulo 1º.- Establecer que las sesiones ordinarias del Honorable Concejo Deliberante de Potrero de los Funes se realizaran los días miércoles de cada semana o </w:t>
      </w:r>
      <w:r w:rsidR="00C859AE" w:rsidRPr="00C859AE">
        <w:rPr>
          <w:sz w:val="26"/>
          <w:szCs w:val="26"/>
        </w:rPr>
        <w:t>día</w:t>
      </w:r>
      <w:r w:rsidRPr="00C859AE">
        <w:rPr>
          <w:sz w:val="26"/>
          <w:szCs w:val="26"/>
        </w:rPr>
        <w:t xml:space="preserve"> hábil siguiente en caso de ser feriado, a partir de las 10:00hs, en las instalaciones de la Oficina de Turismo</w:t>
      </w:r>
      <w:r w:rsidR="00C859AE" w:rsidRPr="00C859AE">
        <w:rPr>
          <w:sz w:val="26"/>
          <w:szCs w:val="26"/>
        </w:rPr>
        <w:t xml:space="preserve"> de Potrero de los Funes, ubicada en avenida del circuito y acceso A2.-</w:t>
      </w:r>
    </w:p>
    <w:p w:rsidR="00C859AE" w:rsidRPr="00C859AE" w:rsidRDefault="00C859AE" w:rsidP="00C81420">
      <w:pPr>
        <w:rPr>
          <w:sz w:val="26"/>
          <w:szCs w:val="26"/>
        </w:rPr>
      </w:pPr>
    </w:p>
    <w:p w:rsidR="00C859AE" w:rsidRPr="00C859AE" w:rsidRDefault="00C859AE" w:rsidP="00C81420">
      <w:pPr>
        <w:rPr>
          <w:sz w:val="26"/>
          <w:szCs w:val="26"/>
        </w:rPr>
      </w:pPr>
      <w:r w:rsidRPr="00C859AE">
        <w:rPr>
          <w:b/>
          <w:sz w:val="26"/>
          <w:szCs w:val="26"/>
        </w:rPr>
        <w:t xml:space="preserve">ARTICULO 2º) </w:t>
      </w:r>
      <w:r w:rsidRPr="00C859AE">
        <w:rPr>
          <w:sz w:val="26"/>
          <w:szCs w:val="26"/>
        </w:rPr>
        <w:t>Comunicar, publicar, dar Registro Oficial y archivar.-</w:t>
      </w:r>
    </w:p>
    <w:sectPr w:rsidR="00C859AE" w:rsidRPr="00C859AE" w:rsidSect="00F56C34">
      <w:headerReference w:type="default" r:id="rId7"/>
      <w:headerReference w:type="first" r:id="rId8"/>
      <w:pgSz w:w="11907" w:h="16839" w:code="9"/>
      <w:pgMar w:top="1701" w:right="567" w:bottom="2835"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443" w:rsidRDefault="00706443" w:rsidP="006D5DD6">
      <w:r>
        <w:separator/>
      </w:r>
    </w:p>
  </w:endnote>
  <w:endnote w:type="continuationSeparator" w:id="1">
    <w:p w:rsidR="00706443" w:rsidRDefault="00706443" w:rsidP="006D5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443" w:rsidRDefault="00706443" w:rsidP="006D5DD6">
      <w:r>
        <w:separator/>
      </w:r>
    </w:p>
  </w:footnote>
  <w:footnote w:type="continuationSeparator" w:id="1">
    <w:p w:rsidR="00706443" w:rsidRDefault="00706443" w:rsidP="006D5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C1" w:rsidRPr="000F4FCA" w:rsidRDefault="00D152C1" w:rsidP="00D152C1">
    <w:pPr>
      <w:pStyle w:val="Encabezado"/>
      <w:jc w:val="center"/>
      <w:rPr>
        <w:b/>
        <w:i/>
        <w:sz w:val="22"/>
        <w:lang w:val="es-AR"/>
      </w:rPr>
    </w:pPr>
    <w:r w:rsidRPr="000F4FCA">
      <w:rPr>
        <w:b/>
        <w:i/>
        <w:sz w:val="22"/>
        <w:lang w:val="es-AR"/>
      </w:rPr>
      <w:t>Honorable Concejo Deliberante</w:t>
    </w:r>
  </w:p>
  <w:p w:rsidR="00D152C1" w:rsidRPr="000F4FCA" w:rsidRDefault="00D152C1" w:rsidP="00D152C1">
    <w:pPr>
      <w:pStyle w:val="Encabezado"/>
      <w:jc w:val="center"/>
      <w:rPr>
        <w:b/>
        <w:i/>
        <w:sz w:val="22"/>
        <w:lang w:val="es-AR"/>
      </w:rPr>
    </w:pPr>
    <w:r w:rsidRPr="000F4FCA">
      <w:rPr>
        <w:b/>
        <w:i/>
        <w:sz w:val="22"/>
        <w:lang w:val="es-AR"/>
      </w:rPr>
      <w:t>Municipalidad de Potrero de los Funes</w:t>
    </w:r>
  </w:p>
  <w:p w:rsidR="00D152C1" w:rsidRPr="000F4FCA" w:rsidRDefault="00D152C1" w:rsidP="00D152C1">
    <w:pPr>
      <w:pStyle w:val="Encabezado"/>
      <w:pBdr>
        <w:bottom w:val="single" w:sz="4" w:space="1" w:color="auto"/>
      </w:pBdr>
      <w:jc w:val="center"/>
      <w:rPr>
        <w:b/>
        <w:i/>
        <w:sz w:val="22"/>
        <w:lang w:val="es-AR"/>
      </w:rPr>
    </w:pPr>
    <w:r w:rsidRPr="000F4FCA">
      <w:rPr>
        <w:b/>
        <w:i/>
        <w:sz w:val="22"/>
        <w:lang w:val="es-AR"/>
      </w:rPr>
      <w:t>Provincia de San Luis</w:t>
    </w:r>
  </w:p>
  <w:p w:rsidR="00D152C1" w:rsidRDefault="00D152C1" w:rsidP="00D152C1">
    <w:pPr>
      <w:pStyle w:val="Encabezado"/>
    </w:pPr>
  </w:p>
  <w:p w:rsidR="00725090" w:rsidRPr="009E7AAE" w:rsidRDefault="00725090" w:rsidP="00725090">
    <w:pPr>
      <w:spacing w:line="360" w:lineRule="auto"/>
      <w:jc w:val="right"/>
      <w:rPr>
        <w:rFonts w:ascii="Arial" w:hAnsi="Arial" w:cs="Arial"/>
        <w:b/>
        <w:color w:val="000000"/>
        <w:sz w:val="26"/>
        <w:szCs w:val="26"/>
        <w:u w:val="single"/>
      </w:rPr>
    </w:pPr>
    <w:r>
      <w:rPr>
        <w:rFonts w:ascii="Arial" w:hAnsi="Arial" w:cs="Arial"/>
        <w:b/>
        <w:color w:val="000000"/>
        <w:sz w:val="26"/>
        <w:szCs w:val="26"/>
        <w:u w:val="single"/>
      </w:rPr>
      <w:t>ORDENANZA Nº59 -HCDPF-2020</w:t>
    </w:r>
  </w:p>
  <w:p w:rsidR="0095287D" w:rsidRDefault="0095287D" w:rsidP="00A67FA6">
    <w:pPr>
      <w:spacing w:line="360" w:lineRule="auto"/>
      <w:ind w:left="1080"/>
      <w:jc w:val="right"/>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C1" w:rsidRPr="000F4FCA" w:rsidRDefault="00D152C1" w:rsidP="00D152C1">
    <w:pPr>
      <w:pStyle w:val="Encabezado"/>
      <w:jc w:val="center"/>
      <w:rPr>
        <w:b/>
        <w:i/>
        <w:sz w:val="22"/>
        <w:lang w:val="es-AR"/>
      </w:rPr>
    </w:pPr>
    <w:r w:rsidRPr="000F4FCA">
      <w:rPr>
        <w:b/>
        <w:i/>
        <w:sz w:val="22"/>
        <w:lang w:val="es-AR"/>
      </w:rPr>
      <w:t>Honorable Concejo Deliberante</w:t>
    </w:r>
  </w:p>
  <w:p w:rsidR="00D152C1" w:rsidRPr="000F4FCA" w:rsidRDefault="00D152C1" w:rsidP="00D152C1">
    <w:pPr>
      <w:pStyle w:val="Encabezado"/>
      <w:jc w:val="center"/>
      <w:rPr>
        <w:b/>
        <w:i/>
        <w:sz w:val="22"/>
        <w:lang w:val="es-AR"/>
      </w:rPr>
    </w:pPr>
    <w:r w:rsidRPr="000F4FCA">
      <w:rPr>
        <w:b/>
        <w:i/>
        <w:sz w:val="22"/>
        <w:lang w:val="es-AR"/>
      </w:rPr>
      <w:t>Municipalidad de Potrero de los Funes</w:t>
    </w:r>
  </w:p>
  <w:p w:rsidR="00D152C1" w:rsidRPr="000F4FCA" w:rsidRDefault="00D152C1" w:rsidP="00D152C1">
    <w:pPr>
      <w:pStyle w:val="Encabezado"/>
      <w:pBdr>
        <w:bottom w:val="single" w:sz="4" w:space="1" w:color="auto"/>
      </w:pBdr>
      <w:jc w:val="center"/>
      <w:rPr>
        <w:b/>
        <w:i/>
        <w:sz w:val="22"/>
        <w:lang w:val="es-AR"/>
      </w:rPr>
    </w:pPr>
    <w:r w:rsidRPr="000F4FCA">
      <w:rPr>
        <w:b/>
        <w:i/>
        <w:sz w:val="22"/>
        <w:lang w:val="es-AR"/>
      </w:rPr>
      <w:t>Provincia de San Luis</w:t>
    </w:r>
  </w:p>
  <w:p w:rsidR="00A67FA6" w:rsidRDefault="00A67FA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03030"/>
    <w:multiLevelType w:val="hybridMultilevel"/>
    <w:tmpl w:val="BE2AD5BA"/>
    <w:lvl w:ilvl="0" w:tplc="8EF03154">
      <w:start w:val="1"/>
      <w:numFmt w:val="lowerLetter"/>
      <w:lvlText w:val="%1)"/>
      <w:lvlJc w:val="left"/>
      <w:pPr>
        <w:ind w:left="1494" w:hanging="360"/>
      </w:pPr>
      <w:rPr>
        <w:rFonts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1">
    <w:nsid w:val="23CF0143"/>
    <w:multiLevelType w:val="hybridMultilevel"/>
    <w:tmpl w:val="A69AFC92"/>
    <w:lvl w:ilvl="0" w:tplc="FFD8B2C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845743C"/>
    <w:multiLevelType w:val="multilevel"/>
    <w:tmpl w:val="E334E5E8"/>
    <w:lvl w:ilvl="0">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numFmt w:val="decimal"/>
      <w:lvlText w:val="%1-%2-%3-0"/>
      <w:lvlJc w:val="left"/>
      <w:pPr>
        <w:ind w:left="2214" w:hanging="108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4E414DA2"/>
    <w:multiLevelType w:val="hybridMultilevel"/>
    <w:tmpl w:val="1FC674A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5805120A"/>
    <w:multiLevelType w:val="hybridMultilevel"/>
    <w:tmpl w:val="8242A9F2"/>
    <w:lvl w:ilvl="0" w:tplc="CF324D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1B368A1"/>
    <w:multiLevelType w:val="hybridMultilevel"/>
    <w:tmpl w:val="F6D01ED2"/>
    <w:lvl w:ilvl="0" w:tplc="071C2440">
      <w:start w:val="1"/>
      <w:numFmt w:val="lowerLetter"/>
      <w:lvlText w:val="%1)"/>
      <w:lvlJc w:val="left"/>
      <w:pPr>
        <w:ind w:left="720" w:hanging="360"/>
      </w:pPr>
      <w:rPr>
        <w:rFonts w:eastAsia="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D737CFC"/>
    <w:multiLevelType w:val="hybridMultilevel"/>
    <w:tmpl w:val="3CC6F8D4"/>
    <w:lvl w:ilvl="0" w:tplc="2C0A0017">
      <w:start w:val="1"/>
      <w:numFmt w:val="lowerLetter"/>
      <w:lvlText w:val="%1)"/>
      <w:lvlJc w:val="left"/>
      <w:pPr>
        <w:ind w:left="1854" w:hanging="360"/>
      </w:pPr>
    </w:lvl>
    <w:lvl w:ilvl="1" w:tplc="2C0A0019" w:tentative="1">
      <w:start w:val="1"/>
      <w:numFmt w:val="lowerLetter"/>
      <w:lvlText w:val="%2."/>
      <w:lvlJc w:val="left"/>
      <w:pPr>
        <w:ind w:left="2574" w:hanging="360"/>
      </w:pPr>
    </w:lvl>
    <w:lvl w:ilvl="2" w:tplc="2C0A001B" w:tentative="1">
      <w:start w:val="1"/>
      <w:numFmt w:val="lowerRoman"/>
      <w:lvlText w:val="%3."/>
      <w:lvlJc w:val="right"/>
      <w:pPr>
        <w:ind w:left="3294" w:hanging="180"/>
      </w:pPr>
    </w:lvl>
    <w:lvl w:ilvl="3" w:tplc="2C0A000F" w:tentative="1">
      <w:start w:val="1"/>
      <w:numFmt w:val="decimal"/>
      <w:lvlText w:val="%4."/>
      <w:lvlJc w:val="left"/>
      <w:pPr>
        <w:ind w:left="4014" w:hanging="360"/>
      </w:pPr>
    </w:lvl>
    <w:lvl w:ilvl="4" w:tplc="2C0A0019" w:tentative="1">
      <w:start w:val="1"/>
      <w:numFmt w:val="lowerLetter"/>
      <w:lvlText w:val="%5."/>
      <w:lvlJc w:val="left"/>
      <w:pPr>
        <w:ind w:left="4734" w:hanging="360"/>
      </w:pPr>
    </w:lvl>
    <w:lvl w:ilvl="5" w:tplc="2C0A001B" w:tentative="1">
      <w:start w:val="1"/>
      <w:numFmt w:val="lowerRoman"/>
      <w:lvlText w:val="%6."/>
      <w:lvlJc w:val="right"/>
      <w:pPr>
        <w:ind w:left="5454" w:hanging="180"/>
      </w:pPr>
    </w:lvl>
    <w:lvl w:ilvl="6" w:tplc="2C0A000F" w:tentative="1">
      <w:start w:val="1"/>
      <w:numFmt w:val="decimal"/>
      <w:lvlText w:val="%7."/>
      <w:lvlJc w:val="left"/>
      <w:pPr>
        <w:ind w:left="6174" w:hanging="360"/>
      </w:pPr>
    </w:lvl>
    <w:lvl w:ilvl="7" w:tplc="2C0A0019" w:tentative="1">
      <w:start w:val="1"/>
      <w:numFmt w:val="lowerLetter"/>
      <w:lvlText w:val="%8."/>
      <w:lvlJc w:val="left"/>
      <w:pPr>
        <w:ind w:left="6894" w:hanging="360"/>
      </w:pPr>
    </w:lvl>
    <w:lvl w:ilvl="8" w:tplc="2C0A001B" w:tentative="1">
      <w:start w:val="1"/>
      <w:numFmt w:val="lowerRoman"/>
      <w:lvlText w:val="%9."/>
      <w:lvlJc w:val="right"/>
      <w:pPr>
        <w:ind w:left="7614" w:hanging="180"/>
      </w:p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19457"/>
  </w:hdrShapeDefaults>
  <w:footnotePr>
    <w:footnote w:id="0"/>
    <w:footnote w:id="1"/>
  </w:footnotePr>
  <w:endnotePr>
    <w:endnote w:id="0"/>
    <w:endnote w:id="1"/>
  </w:endnotePr>
  <w:compat/>
  <w:rsids>
    <w:rsidRoot w:val="00265648"/>
    <w:rsid w:val="00016661"/>
    <w:rsid w:val="00046124"/>
    <w:rsid w:val="00047E18"/>
    <w:rsid w:val="000518BB"/>
    <w:rsid w:val="00051F39"/>
    <w:rsid w:val="00054AE8"/>
    <w:rsid w:val="00056168"/>
    <w:rsid w:val="000562EA"/>
    <w:rsid w:val="00085824"/>
    <w:rsid w:val="000A44D7"/>
    <w:rsid w:val="000B5AEC"/>
    <w:rsid w:val="000C02EE"/>
    <w:rsid w:val="000C2715"/>
    <w:rsid w:val="000C3C52"/>
    <w:rsid w:val="000C6687"/>
    <w:rsid w:val="000D6B4F"/>
    <w:rsid w:val="00120144"/>
    <w:rsid w:val="0012046A"/>
    <w:rsid w:val="00127BBC"/>
    <w:rsid w:val="0015482B"/>
    <w:rsid w:val="00162403"/>
    <w:rsid w:val="001668DD"/>
    <w:rsid w:val="00174253"/>
    <w:rsid w:val="00187C39"/>
    <w:rsid w:val="001944FC"/>
    <w:rsid w:val="0019565C"/>
    <w:rsid w:val="001C58CC"/>
    <w:rsid w:val="001D1407"/>
    <w:rsid w:val="001E153E"/>
    <w:rsid w:val="00210798"/>
    <w:rsid w:val="00212CC2"/>
    <w:rsid w:val="00221F8C"/>
    <w:rsid w:val="00237DBF"/>
    <w:rsid w:val="002460CA"/>
    <w:rsid w:val="00247866"/>
    <w:rsid w:val="00265648"/>
    <w:rsid w:val="00273667"/>
    <w:rsid w:val="00277ACA"/>
    <w:rsid w:val="00296F08"/>
    <w:rsid w:val="002A7AA6"/>
    <w:rsid w:val="002E3729"/>
    <w:rsid w:val="002E7F03"/>
    <w:rsid w:val="0031498B"/>
    <w:rsid w:val="0032215D"/>
    <w:rsid w:val="003246EC"/>
    <w:rsid w:val="00332F41"/>
    <w:rsid w:val="00344B28"/>
    <w:rsid w:val="00355A2C"/>
    <w:rsid w:val="0039565E"/>
    <w:rsid w:val="003A05B2"/>
    <w:rsid w:val="003C56CA"/>
    <w:rsid w:val="003D10D4"/>
    <w:rsid w:val="003E004C"/>
    <w:rsid w:val="00401007"/>
    <w:rsid w:val="004043B2"/>
    <w:rsid w:val="00405FA1"/>
    <w:rsid w:val="0041309A"/>
    <w:rsid w:val="00427F93"/>
    <w:rsid w:val="0045007C"/>
    <w:rsid w:val="00453263"/>
    <w:rsid w:val="0046685D"/>
    <w:rsid w:val="0047527F"/>
    <w:rsid w:val="0048533D"/>
    <w:rsid w:val="00490A0B"/>
    <w:rsid w:val="00491128"/>
    <w:rsid w:val="004930AD"/>
    <w:rsid w:val="004A0C02"/>
    <w:rsid w:val="004A0F1F"/>
    <w:rsid w:val="004C1C09"/>
    <w:rsid w:val="004E475D"/>
    <w:rsid w:val="00501925"/>
    <w:rsid w:val="005028ED"/>
    <w:rsid w:val="005104D8"/>
    <w:rsid w:val="005114B1"/>
    <w:rsid w:val="00533CB1"/>
    <w:rsid w:val="00555E1C"/>
    <w:rsid w:val="00556DCB"/>
    <w:rsid w:val="00557C31"/>
    <w:rsid w:val="00561D33"/>
    <w:rsid w:val="00577A01"/>
    <w:rsid w:val="0058245C"/>
    <w:rsid w:val="00583A82"/>
    <w:rsid w:val="00590B66"/>
    <w:rsid w:val="005A3CAD"/>
    <w:rsid w:val="005A43AA"/>
    <w:rsid w:val="005B3848"/>
    <w:rsid w:val="005F07B3"/>
    <w:rsid w:val="00613636"/>
    <w:rsid w:val="00617DC7"/>
    <w:rsid w:val="00636A86"/>
    <w:rsid w:val="006561F0"/>
    <w:rsid w:val="00657891"/>
    <w:rsid w:val="00672596"/>
    <w:rsid w:val="006819C1"/>
    <w:rsid w:val="006839A9"/>
    <w:rsid w:val="0069162E"/>
    <w:rsid w:val="006A1AE7"/>
    <w:rsid w:val="006B5579"/>
    <w:rsid w:val="006D05F1"/>
    <w:rsid w:val="006D5DD6"/>
    <w:rsid w:val="006E3D13"/>
    <w:rsid w:val="006E49F0"/>
    <w:rsid w:val="007015F7"/>
    <w:rsid w:val="00705374"/>
    <w:rsid w:val="00706443"/>
    <w:rsid w:val="00706751"/>
    <w:rsid w:val="00710E35"/>
    <w:rsid w:val="007129BF"/>
    <w:rsid w:val="007136B3"/>
    <w:rsid w:val="007149AF"/>
    <w:rsid w:val="00725090"/>
    <w:rsid w:val="00734BAB"/>
    <w:rsid w:val="00735A67"/>
    <w:rsid w:val="00735F8B"/>
    <w:rsid w:val="00736A7F"/>
    <w:rsid w:val="007542D8"/>
    <w:rsid w:val="00763965"/>
    <w:rsid w:val="0077562F"/>
    <w:rsid w:val="007824E2"/>
    <w:rsid w:val="007831F0"/>
    <w:rsid w:val="00807D04"/>
    <w:rsid w:val="008125C9"/>
    <w:rsid w:val="008178BD"/>
    <w:rsid w:val="008217C3"/>
    <w:rsid w:val="00832512"/>
    <w:rsid w:val="00854F3E"/>
    <w:rsid w:val="00855269"/>
    <w:rsid w:val="0086086B"/>
    <w:rsid w:val="00860EE5"/>
    <w:rsid w:val="00861ABE"/>
    <w:rsid w:val="008620EF"/>
    <w:rsid w:val="00875211"/>
    <w:rsid w:val="00877562"/>
    <w:rsid w:val="008834DB"/>
    <w:rsid w:val="00891403"/>
    <w:rsid w:val="00892CCD"/>
    <w:rsid w:val="008A36A2"/>
    <w:rsid w:val="008B19BB"/>
    <w:rsid w:val="008B4071"/>
    <w:rsid w:val="008C2C33"/>
    <w:rsid w:val="008C76C0"/>
    <w:rsid w:val="008D0977"/>
    <w:rsid w:val="008D0FEA"/>
    <w:rsid w:val="008D6AFE"/>
    <w:rsid w:val="008E3DE8"/>
    <w:rsid w:val="009127E5"/>
    <w:rsid w:val="00915866"/>
    <w:rsid w:val="009255FC"/>
    <w:rsid w:val="0093488F"/>
    <w:rsid w:val="009355CB"/>
    <w:rsid w:val="009473EE"/>
    <w:rsid w:val="0095287D"/>
    <w:rsid w:val="00970D02"/>
    <w:rsid w:val="009849AD"/>
    <w:rsid w:val="009849E0"/>
    <w:rsid w:val="009873AC"/>
    <w:rsid w:val="009A0AC4"/>
    <w:rsid w:val="009A152D"/>
    <w:rsid w:val="009A4F81"/>
    <w:rsid w:val="009D036A"/>
    <w:rsid w:val="009D6248"/>
    <w:rsid w:val="009E7AAE"/>
    <w:rsid w:val="009F1461"/>
    <w:rsid w:val="00A02053"/>
    <w:rsid w:val="00A033A4"/>
    <w:rsid w:val="00A0471E"/>
    <w:rsid w:val="00A133C8"/>
    <w:rsid w:val="00A148BF"/>
    <w:rsid w:val="00A23C87"/>
    <w:rsid w:val="00A51073"/>
    <w:rsid w:val="00A5277B"/>
    <w:rsid w:val="00A67FA6"/>
    <w:rsid w:val="00A82B37"/>
    <w:rsid w:val="00A93DFB"/>
    <w:rsid w:val="00AA2F11"/>
    <w:rsid w:val="00AC5148"/>
    <w:rsid w:val="00AF419D"/>
    <w:rsid w:val="00AF5352"/>
    <w:rsid w:val="00B00171"/>
    <w:rsid w:val="00B25BF1"/>
    <w:rsid w:val="00B347D8"/>
    <w:rsid w:val="00B408C2"/>
    <w:rsid w:val="00B47492"/>
    <w:rsid w:val="00B716F3"/>
    <w:rsid w:val="00B810F1"/>
    <w:rsid w:val="00B95537"/>
    <w:rsid w:val="00BB618E"/>
    <w:rsid w:val="00BC149D"/>
    <w:rsid w:val="00BD38ED"/>
    <w:rsid w:val="00BE12EB"/>
    <w:rsid w:val="00BF1B29"/>
    <w:rsid w:val="00BF7E87"/>
    <w:rsid w:val="00C0781C"/>
    <w:rsid w:val="00C22777"/>
    <w:rsid w:val="00C32C6F"/>
    <w:rsid w:val="00C341C6"/>
    <w:rsid w:val="00C42201"/>
    <w:rsid w:val="00C77AA6"/>
    <w:rsid w:val="00C81420"/>
    <w:rsid w:val="00C81532"/>
    <w:rsid w:val="00C859AE"/>
    <w:rsid w:val="00C8627C"/>
    <w:rsid w:val="00C87B43"/>
    <w:rsid w:val="00C922FB"/>
    <w:rsid w:val="00CA6170"/>
    <w:rsid w:val="00CB2986"/>
    <w:rsid w:val="00CB6F19"/>
    <w:rsid w:val="00CE0779"/>
    <w:rsid w:val="00D03817"/>
    <w:rsid w:val="00D152C1"/>
    <w:rsid w:val="00D15325"/>
    <w:rsid w:val="00D331D5"/>
    <w:rsid w:val="00D341CB"/>
    <w:rsid w:val="00D41A89"/>
    <w:rsid w:val="00D56527"/>
    <w:rsid w:val="00D64C57"/>
    <w:rsid w:val="00D745D3"/>
    <w:rsid w:val="00D7711B"/>
    <w:rsid w:val="00D905D7"/>
    <w:rsid w:val="00DA6763"/>
    <w:rsid w:val="00DD39F4"/>
    <w:rsid w:val="00DE1E60"/>
    <w:rsid w:val="00DF4265"/>
    <w:rsid w:val="00E00572"/>
    <w:rsid w:val="00E1088F"/>
    <w:rsid w:val="00E26996"/>
    <w:rsid w:val="00E27739"/>
    <w:rsid w:val="00E3049D"/>
    <w:rsid w:val="00E3691F"/>
    <w:rsid w:val="00E45219"/>
    <w:rsid w:val="00E47113"/>
    <w:rsid w:val="00E71AFA"/>
    <w:rsid w:val="00E9241D"/>
    <w:rsid w:val="00EA26DB"/>
    <w:rsid w:val="00EB7206"/>
    <w:rsid w:val="00EC386B"/>
    <w:rsid w:val="00ED0992"/>
    <w:rsid w:val="00ED7F1A"/>
    <w:rsid w:val="00EE18EF"/>
    <w:rsid w:val="00EE4CE8"/>
    <w:rsid w:val="00EF02B9"/>
    <w:rsid w:val="00F37E7E"/>
    <w:rsid w:val="00F37FCE"/>
    <w:rsid w:val="00F47A73"/>
    <w:rsid w:val="00F557DF"/>
    <w:rsid w:val="00F56C34"/>
    <w:rsid w:val="00F63786"/>
    <w:rsid w:val="00F85DF0"/>
    <w:rsid w:val="00F90F57"/>
    <w:rsid w:val="00FB6D9C"/>
    <w:rsid w:val="00FD242D"/>
    <w:rsid w:val="00FF3AE5"/>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648"/>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00171"/>
    <w:pPr>
      <w:keepNext/>
      <w:jc w:val="center"/>
      <w:outlineLvl w:val="1"/>
    </w:pPr>
    <w:rPr>
      <w:rFonts w:ascii="Arial" w:eastAsia="Arial Unicode MS"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B5AEC"/>
    <w:rPr>
      <w:rFonts w:ascii="Tahoma" w:hAnsi="Tahoma" w:cs="Tahoma"/>
      <w:sz w:val="16"/>
      <w:szCs w:val="16"/>
    </w:rPr>
  </w:style>
  <w:style w:type="paragraph" w:styleId="Encabezado">
    <w:name w:val="header"/>
    <w:basedOn w:val="Normal"/>
    <w:link w:val="EncabezadoCar"/>
    <w:uiPriority w:val="99"/>
    <w:unhideWhenUsed/>
    <w:rsid w:val="006D5DD6"/>
    <w:pPr>
      <w:tabs>
        <w:tab w:val="center" w:pos="4419"/>
        <w:tab w:val="right" w:pos="8838"/>
      </w:tabs>
    </w:pPr>
  </w:style>
  <w:style w:type="character" w:customStyle="1" w:styleId="EncabezadoCar">
    <w:name w:val="Encabezado Car"/>
    <w:link w:val="Encabezado"/>
    <w:uiPriority w:val="99"/>
    <w:rsid w:val="006D5DD6"/>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6D5DD6"/>
    <w:pPr>
      <w:tabs>
        <w:tab w:val="center" w:pos="4419"/>
        <w:tab w:val="right" w:pos="8838"/>
      </w:tabs>
    </w:pPr>
  </w:style>
  <w:style w:type="character" w:customStyle="1" w:styleId="PiedepginaCar">
    <w:name w:val="Pie de página Car"/>
    <w:link w:val="Piedepgina"/>
    <w:uiPriority w:val="99"/>
    <w:rsid w:val="006D5DD6"/>
    <w:rPr>
      <w:rFonts w:ascii="Times New Roman" w:eastAsia="Times New Roman" w:hAnsi="Times New Roman"/>
      <w:sz w:val="24"/>
      <w:szCs w:val="24"/>
      <w:lang w:val="es-ES" w:eastAsia="es-ES"/>
    </w:rPr>
  </w:style>
  <w:style w:type="character" w:styleId="Hipervnculo">
    <w:name w:val="Hyperlink"/>
    <w:uiPriority w:val="99"/>
    <w:unhideWhenUsed/>
    <w:rsid w:val="00EA26DB"/>
    <w:rPr>
      <w:color w:val="0000FF"/>
      <w:u w:val="single"/>
    </w:rPr>
  </w:style>
  <w:style w:type="paragraph" w:styleId="Prrafodelista">
    <w:name w:val="List Paragraph"/>
    <w:basedOn w:val="Normal"/>
    <w:uiPriority w:val="34"/>
    <w:qFormat/>
    <w:rsid w:val="00ED7F1A"/>
    <w:pPr>
      <w:spacing w:after="200" w:line="276" w:lineRule="auto"/>
      <w:ind w:left="720"/>
      <w:contextualSpacing/>
    </w:pPr>
    <w:rPr>
      <w:rFonts w:ascii="Calibri" w:eastAsia="MS Mincho" w:hAnsi="Calibri"/>
      <w:sz w:val="22"/>
      <w:szCs w:val="22"/>
      <w:lang w:val="es-CL" w:eastAsia="en-US"/>
    </w:rPr>
  </w:style>
  <w:style w:type="character" w:customStyle="1" w:styleId="Ttulo2Car">
    <w:name w:val="Título 2 Car"/>
    <w:link w:val="Ttulo2"/>
    <w:rsid w:val="00B00171"/>
    <w:rPr>
      <w:rFonts w:ascii="Arial" w:eastAsia="Arial Unicode MS" w:hAnsi="Arial" w:cs="Arial"/>
      <w:b/>
      <w:bCs/>
      <w:sz w:val="24"/>
      <w:szCs w:val="24"/>
      <w:u w:val="single"/>
      <w:lang w:val="es-ES" w:eastAsia="es-ES"/>
    </w:rPr>
  </w:style>
  <w:style w:type="paragraph" w:styleId="Textodebloque">
    <w:name w:val="Block Text"/>
    <w:basedOn w:val="Normal"/>
    <w:rsid w:val="00B00171"/>
    <w:pPr>
      <w:ind w:left="900" w:right="20" w:hanging="900"/>
    </w:pPr>
    <w:rPr>
      <w:rFonts w:ascii="Arial" w:hAnsi="Arial" w:cs="Arial"/>
    </w:rPr>
  </w:style>
  <w:style w:type="paragraph" w:styleId="NormalWeb">
    <w:name w:val="Normal (Web)"/>
    <w:basedOn w:val="Normal"/>
    <w:uiPriority w:val="99"/>
    <w:unhideWhenUsed/>
    <w:rsid w:val="000C3C52"/>
    <w:pPr>
      <w:spacing w:before="100" w:beforeAutospacing="1" w:after="100" w:afterAutospacing="1"/>
    </w:pPr>
    <w:rPr>
      <w:lang w:val="es-AR" w:eastAsia="es-AR"/>
    </w:rPr>
  </w:style>
  <w:style w:type="paragraph" w:styleId="Textoindependiente">
    <w:name w:val="Body Text"/>
    <w:basedOn w:val="Normal"/>
    <w:link w:val="TextoindependienteCar"/>
    <w:semiHidden/>
    <w:rsid w:val="009E7AAE"/>
    <w:pPr>
      <w:jc w:val="both"/>
    </w:pPr>
    <w:rPr>
      <w:rFonts w:ascii="Arial" w:hAnsi="Arial" w:cs="Arial"/>
    </w:rPr>
  </w:style>
  <w:style w:type="character" w:customStyle="1" w:styleId="TextoindependienteCar">
    <w:name w:val="Texto independiente Car"/>
    <w:basedOn w:val="Fuentedeprrafopredeter"/>
    <w:link w:val="Textoindependiente"/>
    <w:semiHidden/>
    <w:rsid w:val="009E7AAE"/>
    <w:rPr>
      <w:rFonts w:ascii="Arial" w:eastAsia="Times New Roman"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384792017">
      <w:bodyDiv w:val="1"/>
      <w:marLeft w:val="0"/>
      <w:marRight w:val="0"/>
      <w:marTop w:val="0"/>
      <w:marBottom w:val="0"/>
      <w:divBdr>
        <w:top w:val="none" w:sz="0" w:space="0" w:color="auto"/>
        <w:left w:val="none" w:sz="0" w:space="0" w:color="auto"/>
        <w:bottom w:val="none" w:sz="0" w:space="0" w:color="auto"/>
        <w:right w:val="none" w:sz="0" w:space="0" w:color="auto"/>
      </w:divBdr>
    </w:div>
    <w:div w:id="17806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215</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Glellel</dc:creator>
  <cp:lastModifiedBy>usuario</cp:lastModifiedBy>
  <cp:revision>9</cp:revision>
  <cp:lastPrinted>2020-06-09T20:30:00Z</cp:lastPrinted>
  <dcterms:created xsi:type="dcterms:W3CDTF">2020-04-28T19:11:00Z</dcterms:created>
  <dcterms:modified xsi:type="dcterms:W3CDTF">2020-06-09T20:41:00Z</dcterms:modified>
</cp:coreProperties>
</file>